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6FB2" w:sz="12" w:space="8"/>
        </w:pBdr>
        <w:spacing w:after="80" w:before="1500"/>
        <w:jc w:val="center"/>
      </w:pPr>
      <w:r>
        <w:rPr>
          <w:b/>
          <w:bCs/>
          <w:color w:val="14304B"/>
          <w:sz w:val="38"/>
          <w:szCs w:val="38"/>
        </w:rPr>
        <w:t xml:space="preserve">ПЕРВИЧНАЯ НАСТРОЙКА GITLAB</w:t>
      </w:r>
    </w:p>
    <w:p>
      <w:pPr>
        <w:spacing w:after="80" w:before="200"/>
        <w:jc w:val="center"/>
      </w:pPr>
      <w:r>
        <w:rPr>
          <w:color w:val="1F6FB2"/>
          <w:sz w:val="28"/>
          <w:szCs w:val="28"/>
        </w:rPr>
        <w:t xml:space="preserve">Фундамент «всё как код» для развёртывания OpenStack</w:t>
      </w:r>
    </w:p>
    <w:p>
      <w:pPr>
        <w:spacing w:after="340"/>
        <w:jc w:val="center"/>
      </w:pPr>
      <w:r>
        <w:rPr>
          <w:i/>
          <w:iCs/>
          <w:sz w:val="22"/>
          <w:szCs w:val="22"/>
        </w:rPr>
        <w:t xml:space="preserve">Установка и правильная настройка с нуля: Omnibus → доступ и безопасность → репозитории → CI/CD Runner → реестр образов → интеграция с deployment-конвейером</w:t>
      </w:r>
    </w:p>
    <w:p>
      <w:pPr>
        <w:spacing w:after="40"/>
        <w:jc w:val="center"/>
      </w:pPr>
      <w:r>
        <w:rPr>
          <w:b/>
          <w:bCs/>
          <w:sz w:val="22"/>
          <w:szCs w:val="22"/>
        </w:rPr>
        <w:t xml:space="preserve">Вариант установки: GitLab CE/EE Omnibus на отдельном сервере</w:t>
      </w:r>
    </w:p>
    <w:p>
      <w:pPr>
        <w:spacing w:after="40"/>
        <w:jc w:val="center"/>
      </w:pPr>
      <w:r>
        <w:rPr>
          <w:sz w:val="22"/>
          <w:szCs w:val="22"/>
        </w:rPr>
        <w:t xml:space="preserve">ОС: Ubuntu 24.04 LTS · база: PostgreSQL (в составе пакета)</w:t>
      </w:r>
    </w:p>
    <w:p>
      <w:pPr>
        <w:spacing w:after="20" w:before="850"/>
        <w:jc w:val="center"/>
      </w:pPr>
      <w:r>
        <w:rPr>
          <w:color w:val="666666"/>
          <w:sz w:val="18"/>
          <w:szCs w:val="18"/>
        </w:rPr>
        <w:t xml:space="preserve">Версия 1.0 · параметры в скобках &lt;...&gt; заполняются по факту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0. Зачем GitLab и почему его ставят первым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Весь подход к развёртыванию OpenStack построен на принципе «всё как код»: конфигурация, инвентари, пайплайны и образы живут в системе контроля версий, а изменения проходят через ревью и автоматические проверки. Без Git и CI/CD этот подход не работает. Поэтому GitLab разворачивается и настраивается в первую очередь — до установки самой платформы — как фундамент, в котором будут жить репозитории конфигурации, конвейеры развёртывания и реестр контейнерных образов.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4304B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4304B"/>
              </w:rPr>
              <w:t xml:space="preserve">Три роли GitLab в нашей архитектуре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Хранилище кода: репозитории конфигурации развёртывания (deploy-repo) и GitOps-описаний.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CI/CD: пайплайны, которые проверяют и выкатывают изменения платформы через GitLab Runner.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Реестр образов: собственный Container Registry для проверенных контейнерных образов (вместо публичных).</w:t>
            </w:r>
          </w:p>
        </w:tc>
      </w:tr>
    </w:tbl>
    <w:p>
      <w:pPr>
        <w:pStyle w:val="Heading2"/>
      </w:pPr>
      <w:r>
        <w:t xml:space="preserve">0.1. Ключевое решение: отдельный сервер вне кластера OpenStack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GitLab размещается на отдельной машине, не входящей в число серверов OpenStack. Это принципиально и решает две проблемы сразу.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Курица и яйцо. </w:t>
      </w:r>
      <w:r>
        <w:t xml:space="preserve">Платформа разворачивается ИЗ GitLab. Если GitLab стоит на сервере платформы, то при переустановке или сбое платформы вы теряете инструмент, которым её разворачиваете. Отдельный сервер разрывает эту зависимость.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Изоляция доменов отказа. </w:t>
      </w:r>
      <w:r>
        <w:t xml:space="preserve">Сбой OpenStack не должен ронять GitLab, и наоборот. Раздельные машины изолируют отказы.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Безопасность. </w:t>
      </w:r>
      <w:r>
        <w:t xml:space="preserve">GitLab с доступом к продакшену — чувствительный актив; его изоляция упрощает контроль доступа и аудит.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Что именно за сервер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Это может быть отдельный физический сервер, выделенная ВМ на другом гипервизоре или арендованный сервер — главное, вне 10 узлов OpenStack.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Сервер должен иметь сетевую связность с сетью управления кластера (чтобы Runner мог запускать развёртывание) и быть доступен инженерам по HTTPS/SSH.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Для старта достаточно одного узла GitLab (Omnibus); переход на отказоустойчивую конфигурацию — отдельная задача при росте.</w:t>
            </w:r>
          </w:p>
        </w:tc>
      </w:tr>
    </w:tbl>
    <w:p>
      <w:pPr>
        <w:pStyle w:val="Heading2"/>
      </w:pPr>
      <w:r>
        <w:t xml:space="preserve">0.2. Вариант установки: Omnibus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GitLab ставится из пакета Omnibus — это самодостаточный пакет, включающий все компоненты (веб-приложение, PostgreSQL, Redis, Nginx, фоновые обработчики). Это рекомендованный и самый простой путь для одиночного сервера; альтернатива (Helm-chart в Kubernetes) сложнее и оправдана только для крупных отказоустойчивых инсталляций.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Компонент в составе Omnibus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PostgreSQL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Единственная поддерживаемая БД (входит в пакет)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Redis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Сессии и очередь фоновых задач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Nginx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Веб-сервер и обратный прокси (HTTPS)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Puma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Веб-приложение GitLab (Rails)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Sidekiq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Фоновые задачи (асинхронная обработка)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Gitaly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Доступ к git-репозиториям</w:t>
            </w:r>
          </w:p>
        </w:tc>
      </w:tr>
      <w:tr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Container Registry</w:t>
            </w:r>
          </w:p>
        </w:tc>
        <w:tc>
          <w:tcPr>
            <w:tcW w:type="dxa" w:w="5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Хранилище контейнерных образов (опционально включается)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Требования к серверу GitLab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Требования зависят от числа пользователей и нагрузки (активность, автоматизация, размеры репозиториев). Ниже — официальные ориентиры; для небольшой инженерной команды берётся нижняя-средняя граница с запасом, поскольку GitLab также будет собирать образы и хранить реестр.</w:t>
      </w:r>
    </w:p>
    <w:p>
      <w:pPr>
        <w:pStyle w:val="Heading2"/>
      </w:pPr>
      <w:r>
        <w:t xml:space="preserve">1.1. Аппаратные требования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60"/>
      </w:tblGrid>
      <w:tr>
        <w:trPr>
          <w:tblHeader/>
        </w:trP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Ресурс</w:t>
            </w:r>
          </w:p>
        </w:tc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Минимум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Рекомендация для нашего случая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CPU</w:t>
            </w:r>
          </w:p>
        </w:tc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2 ядра (до ~500 польз.)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4–8 ядер (с запасом на CI-сборки и реестр)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RAM</w:t>
            </w:r>
          </w:p>
        </w:tc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4 ГБ + 2 ГБ swap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8–16 ГБ (комфорт + сборка образов)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Диск (система+пакет)</w:t>
            </w:r>
          </w:p>
        </w:tc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~2.5 ГБ под пакет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SSD; LVM для роста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Диск (данные)</w:t>
            </w:r>
          </w:p>
        </w:tc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≥ суммарного размера репозиториев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Отдельный том под репозитории, артефакты, реестр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БД (PostgreSQL)</w:t>
            </w:r>
          </w:p>
        </w:tc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5–10 ГБ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 составе Omnibus; растёт с числом пользователей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A6700" w:sz="24"/>
              <w:bottom w:val="none"/>
              <w:right w:val="none"/>
            </w:tcBorders>
            <w:shd w:fill="F6F1E7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A6700"/>
              </w:rPr>
              <w:t xml:space="preserve">Практические замечания по ресурсам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Swap: иметь не менее 2 ГБ swap даже при достаточной RAM; задать kernel swappiness в низкое значение (около 10).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Диск: быстрый диск (SSD или 7200+ RPM) — скорость GitLab упирается во время доступа к диску. Не использовать облачные сетевые ФС под данные.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Реестр образов и CI-артефакты растут быстро — заложить отдельный том с запасом и возможностью расширения через LVM.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Точные значения CPU/RAM/диска зафиксировать по факту: число инженеров и интенсивность сборок определяют нагрузку.</w:t>
            </w:r>
          </w:p>
        </w:tc>
      </w:tr>
    </w:tbl>
    <w:p>
      <w:pPr>
        <w:pStyle w:val="Heading2"/>
      </w:pPr>
      <w:r>
        <w:t xml:space="preserve">1.2. Сеть, имя и сертификат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DNS-имя. </w:t>
      </w:r>
      <w:r>
        <w:t xml:space="preserve">Заранее выделить доменное имя для GitLab (&lt;GITLAB_FQDN&gt;, например gitlab.example.local) и завести запись в DNS, разрешаемую инженерами и узлами кластера.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TLS-сертификат. </w:t>
      </w:r>
      <w:r>
        <w:t xml:space="preserve">GitLab работает по HTTPS. Сертификат — от внутреннего УЦ или Let's Encrypt (если есть внешний доступ). Omnibus умеет автоматически получать Let's Encrypt при наличии публичного имени.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Порты. </w:t>
      </w:r>
      <w:r>
        <w:t xml:space="preserve">Открываются 443 (HTTPS) и 22 (Git по SSH); при внешнем доступе — контролируемо через firewall. Доступ к админ-функциям — только из сети управления.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Связность с кластером. </w:t>
      </w:r>
      <w:r>
        <w:t xml:space="preserve">Сервер GitLab должен достигать сети управления (&lt;MGMT_CIDR&gt;) узлов OpenStack — для запуска развёртывания через Runner.</w:t>
      </w:r>
    </w:p>
    <w:p>
      <w:r>
        <w:br w:type="page"/>
      </w:r>
    </w:p>
    <w:p>
      <w:pPr>
        <w:pStyle w:val="Heading1"/>
      </w:pPr>
      <w:r>
        <w:t xml:space="preserve">2. Установка GitLab (Omnibus)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Установка выполняется на подготовленном отдельном сервере с Ubuntu 24.04. Шаги: зависимости, подключение репозитория GitLab, установка пакета с указанием внешнего URL, первичная инициализация.</w:t>
      </w:r>
    </w:p>
    <w:p>
      <w:pPr>
        <w:pStyle w:val="Heading2"/>
      </w:pPr>
      <w:r>
        <w:t xml:space="preserve">2.1. Подготовка и зависимости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Базовые зависимости (Ubuntu 24.04)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update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install -y curl openssh-server ca-certificates tzdata perl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(опционально) postfix для почтовых уведомлений — или настроить SMTP позже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sudo apt-get install -y postfix</w:t>
            </w:r>
          </w:p>
        </w:tc>
      </w:tr>
    </w:tbl>
    <w:p>
      <w:pPr>
        <w:pStyle w:val="Heading2"/>
      </w:pPr>
      <w:r>
        <w:t xml:space="preserve">2.2. Подключение репозитория и установка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Указывается внешний URL заранее через переменную EXTERNAL_URL — GitLab сразу настроит имя и HTTPS. Использование https в URL включает выпуск сертификата.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Подключение официального репозитория и установка пакета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скрипт подключения репозитория GitLab (CE; для EE — пакет gitlab-ee)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curl -fsSL https://packages.gitlab.com/install/repositories/gitlab/gitlab-ce/script.deb.sh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| sudo bash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установка с указанием внешнего адреса (включает HTTPS)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EXTERNAL_URL="https://&lt;GITLAB_FQDN&gt;" apt-get install -y gitlab-ce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О выборе CE или EE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GitLab CE (Community Edition) — бесплатная редакция, покрывает репозитории, CI/CD, реестр образов — всё, что нужно для нашего конвейера.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GitLab EE (Enterprise) в неоплаченном режиме работает как CE, но позволяет активировать платные функции лицензией позже без переустановки.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Для старта подходит любая; если возможен переход на платные функции в будущем, удобнее сразу ставить пакет EE без лицензии.</w:t>
            </w:r>
          </w:p>
        </w:tc>
      </w:tr>
    </w:tbl>
    <w:p>
      <w:pPr>
        <w:pStyle w:val="Heading2"/>
      </w:pPr>
      <w:r>
        <w:t xml:space="preserve">2.3. Первичная инициализация и проверка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Применение конфигурации и получение стартового пароля root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применить конфигурацию (выполняется автоматически при установке;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запускается вручную после правок /etc/gitlab/gitlab.rb)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gitlab-ctl reconfigure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проверка состояния всех компонентов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gitlab-ctl status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стартовый пароль администратора (root) — действует 24 часа, сменить сразу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cat /etc/gitlab/initial_root_password</w:t>
            </w:r>
          </w:p>
        </w:tc>
      </w:tr>
    </w:tbl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Первый вход. </w:t>
      </w:r>
      <w:r>
        <w:t xml:space="preserve">Открыть https://&lt;GITLAB_FQDN&gt;, войти как root со стартовым паролем и немедленно сменить пароль.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Проверка здоровья. </w:t>
      </w:r>
      <w:r>
        <w:t xml:space="preserve">gitlab-ctl status показывает все процессы up; веб-интерфейс открывается по HTTPS без ошибок сертификата.</w:t>
      </w:r>
    </w:p>
    <w:p>
      <w:r>
        <w:br w:type="page"/>
      </w:r>
    </w:p>
    <w:p>
      <w:pPr>
        <w:pStyle w:val="Heading1"/>
      </w:pPr>
      <w:r>
        <w:t xml:space="preserve">3. Безопасность и управление доступом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Сразу после установки GitLab приводится в безопасное состояние. По умолчанию некоторые настройки удобны для публичного SaaS, но небезопасны для приватного инструмента с доступом к продакшену. Эти шаги выполняются до того, как в GitLab появятся реальные репозитории и пользователи.</w:t>
      </w:r>
    </w:p>
    <w:p>
      <w:pPr>
        <w:pStyle w:val="Heading2"/>
      </w:pPr>
      <w:r>
        <w:t xml:space="preserve">3.1. Базовое усиление (через админ-настройки)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Отключить открытую регистрацию. </w:t>
      </w:r>
      <w:r>
        <w:t xml:space="preserve">Запретить самостоятельную регистрацию (sign-up): аккаунты создаёт только администратор или они приходят из внешнего провайдера. Иначе любой, кто видит сервер, заводит себе доступ.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Включить обязательную 2FA. </w:t>
      </w:r>
      <w:r>
        <w:t xml:space="preserve">Сделать двухфакторную аутентификацию обязательной для всех пользователей, особенно с доступом к продакшен-репозиториям.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Ограничить видимость по умолчанию. </w:t>
      </w:r>
      <w:r>
        <w:t xml:space="preserve">Уровень видимости новых проектов — Private; публичные и внутренние проекты — только осознанно.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Ограничить административный доступ. </w:t>
      </w:r>
      <w:r>
        <w:t xml:space="preserve">Доступ к админ-панели и SSH сервера — только из сети управления; не публиковать админ-функции в интернет.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Настроить срок жизни токенов. </w:t>
      </w:r>
      <w:r>
        <w:t xml:space="preserve">Ограничить срок действия персональных и проектных токенов доступа; запретить бессрочные токены.</w:t>
      </w:r>
    </w:p>
    <w:p>
      <w:pPr>
        <w:pStyle w:val="Heading2"/>
      </w:pPr>
      <w:r>
        <w:t xml:space="preserve">3.2. Интеграция аутентификации (опционально)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Если есть корпоративный провайдер идентичности (LDAP/SAML/OIDC), GitLab интегрируется с ним — единый вход и централизованное управление учётками. Настройка — в /etc/gitlab/gitlab.rb с последующим reconfigure.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Пример блока LDAP в /etc/gitlab/gitlab.rb (фрагмент, значения — под вашу среду)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gitlab_rails['ldap_enabled'] = true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gitlab_rails['ldap_servers'] = {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'main' =&gt; {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'label' =&gt; 'Corporate LDAP',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'host' =&gt; '&lt;LDAP_HOST&gt;',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'port' =&gt; 636,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'encryption' =&gt; 'simple_tls',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'base' =&gt; '&lt;LDAP_BASE_DN&gt;',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'uid' =&gt; 'sAMAccountName'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}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}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применить: sudo gitlab-ctl reconfigure</w:t>
            </w:r>
          </w:p>
        </w:tc>
      </w:tr>
    </w:tbl>
    <w:p>
      <w:pPr>
        <w:pStyle w:val="Heading2"/>
      </w:pPr>
      <w:r>
        <w:t xml:space="preserve">3.3. Модель ролей и прав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Доступ к репозиториям конфигурации платформы строится по принципу наименьших привилегий. GitLab использует роли на уровне групп и проектов.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460"/>
        <w:gridCol w:w="4200"/>
      </w:tblGrid>
      <w:tr>
        <w:trPr>
          <w:tblHeader/>
        </w:trP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Кому</w:t>
            </w:r>
          </w:p>
        </w:tc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Что может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Owner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Старший инженер/админ платформы</w:t>
            </w:r>
          </w:p>
        </w:tc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Полное управление группой и проектами, настройки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Maintainer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Ведущие инженеры</w:t>
            </w:r>
          </w:p>
        </w:tc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Сливать в защищённые ветки, управлять CI/CD, релизы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Developer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Инженеры</w:t>
            </w:r>
          </w:p>
        </w:tc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Создавать ветки и merge request, запускать пайплайны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Reporter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Наблюдатели (аудит, смежные команды)</w:t>
            </w:r>
          </w:p>
        </w:tc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Чтение кода и пайплайнов без изменений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Защита продакшен-репозиториев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Ветка main защищается: прямой push запрещён, изменения только через merge request с обязательным аппрувом.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Слияние в main разрешено только роли Maintainer и выше; Developer работает через MR.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Принудительный push (force push) в защищённые ветки запрещён — история неизменяема.</w:t>
            </w:r>
          </w:p>
        </w:tc>
      </w:tr>
    </w:tbl>
    <w:p>
      <w:pPr>
        <w:pStyle w:val="Heading2"/>
      </w:pPr>
      <w:r>
        <w:t xml:space="preserve">3.4. Резервное копирование GitLab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GitLab — критичный актив (в нём весь код инфраструктуры), поэтому его бэкап настраивается сразу, а не потом. Бэкап включает репозитории, БД, и отдельно — конфигурацию с секретами.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Резервное копирование данных и конфигурации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бэкап данных (репозитории, БД, артефакты)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gitlab-backup create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ВАЖНО: отдельно и обязательно бэкапить файлы конфигурации с секретами,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их gitlab-backup НЕ включает: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cp /etc/gitlab/gitlab-secrets.json &lt;SECURE_BACKUP_LOCATION&gt;/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cp /etc/gitlab/gitlab.rb          &lt;SECURE_BACKUP_LOCATION&gt;/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Критично про бэкап секретов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Команда gitlab-backup create НЕ сохраняет /etc/gitlab/gitlab-secrets.json и gitlab.rb — их нужно бэкапить отдельно.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Без gitlab-secrets.json восстановленный бэкап не сможет расшифровать сохранённые секреты (токены, переменные CI) — данные будут потеряны.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Бэкап секретов хранится отдельно от бэкапа данных, в защищённом месте; восстановление регулярно проверяется.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Настроить регулярный бэкап по расписанию (cron) и хранение копий вне сервера GitLab.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Структура групп и репозиториев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До переноса конфигурации в GitLab продумывается структура: группы, проекты и их назначение. Это определяет права доступа и организацию CI/CD. Структура отражает слои развёртывания из руководства по установке OpenStack.</w:t>
      </w:r>
    </w:p>
    <w:p>
      <w:pPr>
        <w:pStyle w:val="Heading2"/>
      </w:pPr>
      <w:r>
        <w:t xml:space="preserve">4.1. Рекомендуемая структура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Группа: iaas/                       # верхняя группа платформы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deploy-repo            # конфигурация Kolla-Ansible (inventory, globals, config/)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ceph-config            # конфигурация и спецификации внешнего Ceph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postinstall            # OpenTofu: сети, проекты, квоты, flavors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gitops-repo            # GitOps-описания (портал, аддоны) — если применяется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└── images                 # Dockerfile/спецификации сборки образов для реестра</w:t>
            </w:r>
          </w:p>
        </w:tc>
      </w:tr>
    </w:tbl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Группа iaas. </w:t>
      </w:r>
      <w:r>
        <w:t xml:space="preserve">Объединяет все репозитории платформы; права назначаются на уровне группы и наследуются проектами.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Разделение по назначению. </w:t>
      </w:r>
      <w:r>
        <w:t xml:space="preserve">Каждый слой развёртывания — отдельный проект: это изолирует пайплайны, права и историю изменений.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Защита секретов. </w:t>
      </w:r>
      <w:r>
        <w:t xml:space="preserve">Секреты (passwords.yml, ключи Ceph) НЕ хранятся в репозитории открыто — они идут через защищённые переменные CI/CD или внешнее хранилище.</w:t>
      </w:r>
    </w:p>
    <w:p>
      <w:pPr>
        <w:pStyle w:val="Heading2"/>
      </w:pPr>
      <w:r>
        <w:t xml:space="preserve">4.2. Перенос существующей конфигурации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Конфигурация, подготовленная ранее (inventory, globals.yml, config/), переносится в репозиторий deploy-repo как первый коммит. С этого момента продакшен меняется только через git.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Инициализация репозитория и первый коммит (на узле развёртывания)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cd deploy-repo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 init -b main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 remote add origin https://&lt;GITLAB_FQDN&gt;/iaas/deploy-repo.git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.gitignore: исключить секреты в открытом виде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echo 'passwords.yml' &gt;&gt; .gitignore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echo '*.keyring'      &gt;&gt; .gitignore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echo '*.key'          &gt;&gt; .gitignore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 add 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 commit -m 'Первичная конфигурация развёртывания OpenStack'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 push -u origin main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Что НЕ коммитить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passwords.yml (секреты Kolla), ключи Ceph (*.keyring), приватные ключи (*.key), TLS-сертификаты.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Эти данные передаются в пайплайн через защищённые переменные CI/CD или внешнее хранилище секретов.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 git попадает только зашифрованная версия (например, через ansible-vault) либо ссылка на секрет.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Настройка CI/CD: GitLab Runner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Пайплайны GitLab выполняются агентами — GitLab Runner. Runner устанавливается и регистрируется отдельно; именно он запускает команды развёртывания. Для нашей задачи Runner должен иметь доступ к узлу развёртывания OpenStack или сам быть на нём.</w:t>
      </w:r>
    </w:p>
    <w:p>
      <w:pPr>
        <w:pStyle w:val="Heading2"/>
      </w:pPr>
      <w:r>
        <w:t xml:space="preserve">5.1. Где разместить Runner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Отдельный исполнитель. </w:t>
      </w:r>
      <w:r>
        <w:t xml:space="preserve">Runner ставится на выделенной машине (или на узле развёртывания srv01), имеющей доступ к сети управления кластера и к окружению Kolla-Ansible.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Не на сервере GitLab. </w:t>
      </w:r>
      <w:r>
        <w:t xml:space="preserve">Не рекомендуется запускать тяжёлые сборки на самом сервере GitLab — это конкурирует за ресурсы с веб-приложением.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Тип executor. </w:t>
      </w:r>
      <w:r>
        <w:t xml:space="preserve">Для развёртывания платформы удобен shell-executor (прямой доступ к инструментам Kolla/OpenTofu) или docker-executor для изолированных сборок образов.</w:t>
      </w:r>
    </w:p>
    <w:p>
      <w:pPr>
        <w:pStyle w:val="Heading2"/>
      </w:pPr>
      <w:r>
        <w:t xml:space="preserve">5.2. Установка и регистрация Runner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Установка GitLab Runner (Ubuntu 24.04)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подключение репозитория и установка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curl -fsSL https://packages.gitlab.com/install/repositories/runner/gitlab-runner/script.deb.sh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| sudo bash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install -y gitlab-runner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регистрация (токен берётся в GitLab: Группа/Проект -&gt; Settings -&gt; CI/CD -&gt; Runners)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gitlab-runner register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--url https://&lt;GITLAB_FQDN&gt;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--token &lt;RUNNER_TOKEN&gt;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--executor shell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--description 'iaas-deploy-runner'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В актуальных версиях GitLab регистрация выполняется по токену из интерфейса (registration tokens заменены на authentication tokens); создайте Runner в настройках CI/CD проекта/группы и используйте выданный токен.</w:t>
      </w:r>
    </w:p>
    <w:p>
      <w:pPr>
        <w:pStyle w:val="Heading2"/>
      </w:pPr>
      <w:r>
        <w:t xml:space="preserve">5.3. Защищённые переменные и секреты пайплайна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Секреты, нужные пайплайну (пароли, ключи, токены), задаются как защищённые переменные CI/CD в настройках проекта/группы, а не в коде. Они доступны пайплайну во время выполнения и не видны в репозитории.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Свойство переменной</w:t>
            </w:r>
          </w:p>
        </w:tc>
        <w:tc>
          <w:tcPr>
            <w:tcW w:type="dxa" w:w="6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Назначение</w:t>
            </w:r>
          </w:p>
        </w:tc>
      </w:tr>
      <w:tr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Masked (маскированная)</w:t>
            </w:r>
          </w:p>
        </w:tc>
        <w:tc>
          <w:tcPr>
            <w:tcW w:type="dxa" w:w="6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Значение скрыто в логах пайплайна</w:t>
            </w:r>
          </w:p>
        </w:tc>
      </w:tr>
      <w:tr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Protected (защищённая)</w:t>
            </w:r>
          </w:p>
        </w:tc>
        <w:tc>
          <w:tcPr>
            <w:tcW w:type="dxa" w:w="6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Доступна только пайплайнам защищённых веток (main)</w:t>
            </w:r>
          </w:p>
        </w:tc>
      </w:tr>
      <w:tr>
        <w:tc>
          <w:tcPr>
            <w:tcW w:type="dxa" w:w="3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Environment scope</w:t>
            </w:r>
          </w:p>
        </w:tc>
        <w:tc>
          <w:tcPr>
            <w:tcW w:type="dxa" w:w="6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Привязка к среде (staging/production) для разделения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4304B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4304B"/>
              </w:rPr>
              <w:t xml:space="preserve">Правила обращения с секретами в CI/CD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Секреты — только в защищённых переменных CI/CD (masked + protected) или во внешнем хранилище (Vault), никогда в .gitlab-ci.yml.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Прод-секреты помечаются protected, чтобы быть доступными только пайплайнам ветки main.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Для разделения сред используется environment scope: staging-секреты недоступны прод-пайплайнам и наоборот.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Реестр контейнерных образов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Собственный реестр образов — обязательный элемент безопасной цепочки поставок: публичные образы Kolla предназначены для демонстрации и не годятся для продакшена. GitLab Container Registry включается в составе Omnibus и интегрирован с правами доступа GitLab.</w:t>
      </w:r>
    </w:p>
    <w:p>
      <w:pPr>
        <w:pStyle w:val="Heading2"/>
      </w:pPr>
      <w:r>
        <w:t xml:space="preserve">6.1. Включение реестра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Реестр включается в конфигурации Omnibus с собственным адресом и HTTPS. После reconfigure он доступен для push/pull с аутентификацией через GitLab.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Включение Container Registry в /etc/gitlab/gitlab.rb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адрес реестра (отдельное имя или порт на том же домене)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registry_external_url 'https://&lt;REGISTRY_FQDN&gt;'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(TLS-сертификаты для реестра — от внутреннего УЦ или Let's Encrypt)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применить: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sudo gitlab-ctl reconfigure</w:t>
            </w:r>
          </w:p>
        </w:tc>
      </w:tr>
    </w:tbl>
    <w:p>
      <w:pPr>
        <w:pStyle w:val="Heading2"/>
      </w:pPr>
      <w:r>
        <w:t xml:space="preserve">6.2. Использование реестра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Аутентификация и публикация образа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вход в реестр (через токен доступа GitLab)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docker login &lt;REGISTRY_FQDN&gt;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тег и публикация образа в проект iaas/images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docker tag my-image &lt;REGISTRY_FQDN&gt;/iaas/images/my-image:1.0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docker push &lt;REGISTRY_FQDN&gt;/iaas/images/my-image:1.0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Реестр в цепочке развёртывания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Проверенные образы (контейнеры OpenStack, образы узлов) публикуются в реестр через CI-пайплайн со сканированием и подписью.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Развёртывание и обновление тянут образы только из этого реестра, не из публичных источников.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Доступ к образам управляется правами GitLab — те же роли группы iaas.</w:t>
            </w:r>
          </w:p>
        </w:tc>
      </w:tr>
    </w:tbl>
    <w:p>
      <w:pPr>
        <w:pStyle w:val="Heading2"/>
      </w:pPr>
      <w:r>
        <w:t xml:space="preserve">6.3. Хранилище реестра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Отдельный том. </w:t>
      </w:r>
      <w:r>
        <w:t xml:space="preserve">Образы растут быстро; под реестр выделяется отдельный том с запасом и LVM для расширения.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Очистка. </w:t>
      </w:r>
      <w:r>
        <w:t xml:space="preserve">Настраивается политика очистки старых тегов (cleanup policy), чтобы реестр не разрастался бесконтрольно.</w:t>
      </w:r>
    </w:p>
    <w:p>
      <w:r>
        <w:br w:type="page"/>
      </w:r>
    </w:p>
    <w:p>
      <w:pPr>
        <w:pStyle w:val="Heading1"/>
      </w:pPr>
      <w:r>
        <w:t xml:space="preserve">7. Первый пайплайн: связка с развёртыванием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настройки GitLab, Runner и реестра создаётся первый пайплайн, который связывает репозиторий конфигурации с развёртыванием OpenStack. Он реализует стадии проверки и выката, описанные в документе по CI/CD-конвейеру.</w:t>
      </w:r>
    </w:p>
    <w:p>
      <w:pPr>
        <w:pStyle w:val="Heading2"/>
      </w:pPr>
      <w:r>
        <w:t xml:space="preserve">7.1. Минимальный пайплайн проверки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Начать стоит с безопасного пайплайна, который только проверяет конфигурацию (lint и dry-run), ничего не меняя. Это даёт уверенность до автоматизации выката.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.gitlab-ci.yml в проекте deploy-repo (стартовый, только проверки)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stages: [lint, plan]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lint: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stage: lint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tags: [iaas-deploy-runner]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script: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yamllint 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ansible-lint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plan: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stage: plan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tags: [iaas-deploy-runner]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script: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source /opt/kolla-venv/bin/activate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kolla-ansible prechecks -i inventory/multinode   # dry-run проверки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rules: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if: '$CI_COMMIT_BRANCH == "main"'</w:t>
            </w:r>
          </w:p>
        </w:tc>
      </w:tr>
    </w:tbl>
    <w:p>
      <w:pPr>
        <w:pStyle w:val="Heading2"/>
      </w:pPr>
      <w:r>
        <w:t xml:space="preserve">7.2. Расширение до выката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отладки проверок пайплайн расширяется стадиями развёртывания с ручным аппрувом для продакшена — по модели из документа о CI/CD-конвейере (lint → plan → deploy-stage → verify → deploy-prod → post-verify).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Постепенность. </w:t>
      </w:r>
      <w:r>
        <w:t xml:space="preserve">Сначала автоматизируются проверки, затем выкат на стенд, и только потом — прод с ручным аппрувом.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Защита прод-выката. </w:t>
      </w:r>
      <w:r>
        <w:t xml:space="preserve">Стадия deploy-prod запускается только вручную (when: manual) и только из защищённой ветки main.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Секреты. </w:t>
      </w:r>
      <w:r>
        <w:t xml:space="preserve">Пароли и ключи подаются через защищённые переменные CI/CD, а не из репозитория.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Связь с остальными документами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Полная структура пайплайна (7 стадий с gate) описана в документе «CI/CD-конвейер автоматизации развёртывания».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Конфигурация, которую проверяет и выкатывает пайплайн, описана в руководстве по развёртыванию OpenStack (inventory, globals, config/).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GitLab — это фундамент, на котором оба документа становятся исполнимыми.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Сопровождение GitLab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GitLab — постоянно работающий критичный сервис, поэтому его обновление и бэкап ведутся по регламенту.</w:t>
      </w:r>
    </w:p>
    <w:p>
      <w:pPr>
        <w:pStyle w:val="Heading2"/>
      </w:pPr>
      <w:r>
        <w:t xml:space="preserve">8.1. Обновления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Регулярность. </w:t>
      </w:r>
      <w:r>
        <w:t xml:space="preserve">GitLab часто выпускает обновления безопасности; обновляться нужно регулярно, не пропуская обязательные промежуточные версии при крупных скачках.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Порядок версий. </w:t>
      </w:r>
      <w:r>
        <w:t xml:space="preserve">При обновлении через несколько мажорных версий соблюдается путь обновления GitLab (upgrade path) — нельзя прыгать произвольно.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Бэкап перед обновлением. </w:t>
      </w:r>
      <w:r>
        <w:t xml:space="preserve">Перед каждым обновлением — свежий бэкап данных и конфигурации (включая gitlab-secrets.json).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Обновление пакета Omnibus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бэкап перед обновлением (см. раздел 3.4)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gitlab-backup create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cp /etc/gitlab/gitlab-secrets.json &lt;SECURE_BACKUP_LOCATION&gt;/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обновление пакета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update &amp;&amp; sudo apt-get install -y gitlab-ce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gitlab-ctl reconfigure</w:t>
            </w:r>
          </w:p>
        </w:tc>
      </w:tr>
    </w:tbl>
    <w:p>
      <w:pPr>
        <w:pStyle w:val="Heading2"/>
      </w:pPr>
      <w:r>
        <w:t xml:space="preserve">8.2. Мониторинг и проверки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Состояние сервисов. </w:t>
      </w:r>
      <w:r>
        <w:t xml:space="preserve">gitlab-ctl status и встроенная страница health checks; завести в общий мониторинг.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Дисковое пространство. </w:t>
      </w:r>
      <w:r>
        <w:t xml:space="preserve">Контроль роста репозиториев, артефактов CI и реестра образов; алерты на заполнение тома.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Проверка восстановления. </w:t>
      </w:r>
      <w:r>
        <w:t xml:space="preserve">Регулярно проверять восстановление из бэкапа на тестовом узле — иначе бэкап не считается рабочим.</w:t>
      </w:r>
    </w:p>
    <w:p>
      <w:pPr>
        <w:spacing w:after="100"/>
      </w:pPr>
      <w:r>
        <w:t xml:space="preserve"/>
      </w:r>
    </w:p>
    <w:p>
      <w:pPr>
        <w:pBdr>
          <w:bottom w:val="single" w:color="1F6FB2" w:sz="6" w:space="1"/>
        </w:pBdr>
        <w:spacing w:after="120"/>
      </w:pPr>
      <w:r>
        <w:t xml:space="preserve"/>
      </w:r>
    </w:p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Документ описывает первичную и безопасную настройку GitLab как фундамента «всё как код». После его выполнения становятся исполнимыми остальные документы: конфигурация развёртывания OpenStack живёт в репозиториях GitLab, проверяется и выкатывается через CI/CD, а образы хранятся в собственном реестре. Параметры-заполнители &lt;...&gt; заменяются реальными значениями; версии пакетов сверяются с актуальной документацией GitLab перед установкой.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C4C4" w:sz="4" w:space="2"/>
      </w:pBdr>
      <w:jc w:val="center"/>
    </w:pPr>
    <w:r>
      <w:rPr>
        <w:color w:val="888888"/>
        <w:sz w:val="16"/>
        <w:szCs w:val="16"/>
      </w:rPr>
      <w:t xml:space="preserve">Страница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6"/>
        <w:szCs w:val="16"/>
      </w:rPr>
      <w:t xml:space="preserve"> из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C4C4" w:sz="4" w:space="2"/>
      </w:pBdr>
      <w:tabs>
        <w:tab w:val="right" w:pos="9360"/>
      </w:tabs>
    </w:pPr>
    <w:r>
      <w:rPr>
        <w:color w:val="888888"/>
        <w:sz w:val="16"/>
        <w:szCs w:val="16"/>
      </w:rPr>
      <w:t xml:space="preserve">Первичная настройка GitLab · фундамент IaC/CI-CD</w:t>
    </w:r>
    <w:r>
      <w:rPr>
        <w:color w:val="888888"/>
        <w:sz w:val="16"/>
        <w:szCs w:val="16"/>
      </w:rPr>
      <w:t xml:space="preserve">	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F6FB2" w:sz="8" w:space="4"/>
      </w:pBdr>
      <w:spacing w:after="160" w:before="280"/>
      <w:outlineLvl w:val="0"/>
    </w:pPr>
    <w:rPr>
      <w:rFonts w:ascii="Arial" w:cs="Arial" w:eastAsia="Arial" w:hAnsi="Arial"/>
      <w:b/>
      <w:bCs/>
      <w:color w:val="1430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6FB2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14304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Первичная настройка GitLab — фундамент для развёртывания OpenStack</dc:title>
  <dc:creator>Проектный офис IaaS</dc:creator>
  <cp:lastModifiedBy>Un-named</cp:lastModifiedBy>
  <cp:revision>1</cp:revision>
  <dcterms:created xsi:type="dcterms:W3CDTF">2026-06-10T06:17:09.763Z</dcterms:created>
  <dcterms:modified xsi:type="dcterms:W3CDTF">2026-06-10T06:17:09.764Z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